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BA" w:rsidRDefault="003D7F1B" w:rsidP="00203F1C">
      <w:r>
        <w:t xml:space="preserve"> </w:t>
      </w:r>
    </w:p>
    <w:p w:rsidR="00404E04" w:rsidRDefault="00404E04" w:rsidP="00404E04">
      <w:r w:rsidRPr="00C44E4F">
        <w:t xml:space="preserve">From 1 August 2019, </w:t>
      </w:r>
      <w:r>
        <w:t>motorcycle</w:t>
      </w:r>
      <w:r w:rsidRPr="00C44E4F">
        <w:t xml:space="preserve"> riders in the Norther</w:t>
      </w:r>
      <w:bookmarkStart w:id="0" w:name="_GoBack"/>
      <w:bookmarkEnd w:id="0"/>
      <w:r w:rsidRPr="00C44E4F">
        <w:t xml:space="preserve">n Territory with an </w:t>
      </w:r>
      <w:r w:rsidRPr="001C5EEA">
        <w:t xml:space="preserve">unrestricted/full/open motorcycle </w:t>
      </w:r>
      <w:r w:rsidRPr="00C44E4F">
        <w:t xml:space="preserve">licence </w:t>
      </w:r>
      <w:r>
        <w:t xml:space="preserve">will be permitted to </w:t>
      </w:r>
      <w:r w:rsidRPr="00C44E4F">
        <w:t xml:space="preserve">safely lane filter between stationary or slow moving traffic </w:t>
      </w:r>
      <w:r w:rsidRPr="001C5EEA">
        <w:t xml:space="preserve">moving in </w:t>
      </w:r>
      <w:r>
        <w:t>the same</w:t>
      </w:r>
      <w:r w:rsidRPr="001C5EEA">
        <w:t xml:space="preserve"> direction of travel, provided they do not exceed 30</w:t>
      </w:r>
      <w:r>
        <w:t xml:space="preserve"> </w:t>
      </w:r>
      <w:r w:rsidRPr="001C5EEA">
        <w:t xml:space="preserve">km/h and it is safe to do so. When lane filtering, </w:t>
      </w:r>
      <w:r>
        <w:t>motorcycle</w:t>
      </w:r>
      <w:r w:rsidRPr="001C5EEA">
        <w:t xml:space="preserve"> riders are required to ride with due care for all other road users. </w:t>
      </w:r>
    </w:p>
    <w:sdt>
      <w:sdtPr>
        <w:id w:val="-808166880"/>
        <w:docPartObj>
          <w:docPartGallery w:val="Table of Contents"/>
          <w:docPartUnique/>
        </w:docPartObj>
      </w:sdtPr>
      <w:sdtEndPr>
        <w:rPr>
          <w:b/>
          <w:bCs/>
          <w:noProof/>
        </w:rPr>
      </w:sdtEndPr>
      <w:sdtContent>
        <w:p w:rsidR="00404E04" w:rsidRDefault="00404E04" w:rsidP="00404E04">
          <w:pPr>
            <w:spacing w:after="80"/>
          </w:pPr>
        </w:p>
        <w:p w:rsidR="00993835" w:rsidRDefault="00404E04">
          <w:pPr>
            <w:pStyle w:val="TOC1"/>
            <w:tabs>
              <w:tab w:val="right" w:leader="dot" w:pos="9628"/>
            </w:tabs>
            <w:rPr>
              <w:rFonts w:asciiTheme="minorHAnsi" w:eastAsiaTheme="minorEastAsia" w:hAnsiTheme="minorHAnsi" w:cstheme="minorBidi"/>
              <w:noProof/>
              <w:lang w:eastAsia="en-AU"/>
            </w:rPr>
          </w:pPr>
          <w:r>
            <w:rPr>
              <w:b/>
              <w:bCs/>
              <w:noProof/>
            </w:rPr>
            <w:fldChar w:fldCharType="begin"/>
          </w:r>
          <w:r>
            <w:rPr>
              <w:b/>
              <w:bCs/>
              <w:noProof/>
            </w:rPr>
            <w:instrText xml:space="preserve"> TOC \o "1-3" \h \z \u </w:instrText>
          </w:r>
          <w:r>
            <w:rPr>
              <w:b/>
              <w:bCs/>
              <w:noProof/>
            </w:rPr>
            <w:fldChar w:fldCharType="separate"/>
          </w:r>
          <w:hyperlink w:anchor="_Toc12018390" w:history="1">
            <w:r w:rsidR="00993835" w:rsidRPr="008453F5">
              <w:rPr>
                <w:rStyle w:val="Hyperlink"/>
                <w:noProof/>
              </w:rPr>
              <w:t>What is the purpose of this rule?</w:t>
            </w:r>
            <w:r w:rsidR="00993835">
              <w:rPr>
                <w:noProof/>
                <w:webHidden/>
              </w:rPr>
              <w:tab/>
            </w:r>
            <w:r w:rsidR="00993835">
              <w:rPr>
                <w:noProof/>
                <w:webHidden/>
              </w:rPr>
              <w:fldChar w:fldCharType="begin"/>
            </w:r>
            <w:r w:rsidR="00993835">
              <w:rPr>
                <w:noProof/>
                <w:webHidden/>
              </w:rPr>
              <w:instrText xml:space="preserve"> PAGEREF _Toc12018390 \h </w:instrText>
            </w:r>
            <w:r w:rsidR="00993835">
              <w:rPr>
                <w:noProof/>
                <w:webHidden/>
              </w:rPr>
            </w:r>
            <w:r w:rsidR="00993835">
              <w:rPr>
                <w:noProof/>
                <w:webHidden/>
              </w:rPr>
              <w:fldChar w:fldCharType="separate"/>
            </w:r>
            <w:r w:rsidR="00993835">
              <w:rPr>
                <w:noProof/>
                <w:webHidden/>
              </w:rPr>
              <w:t>1</w:t>
            </w:r>
            <w:r w:rsidR="00993835">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1" w:history="1">
            <w:r w:rsidRPr="008453F5">
              <w:rPr>
                <w:rStyle w:val="Hyperlink"/>
                <w:noProof/>
              </w:rPr>
              <w:t>What is lane filtering?</w:t>
            </w:r>
            <w:r>
              <w:rPr>
                <w:noProof/>
                <w:webHidden/>
              </w:rPr>
              <w:tab/>
            </w:r>
            <w:r>
              <w:rPr>
                <w:noProof/>
                <w:webHidden/>
              </w:rPr>
              <w:fldChar w:fldCharType="begin"/>
            </w:r>
            <w:r>
              <w:rPr>
                <w:noProof/>
                <w:webHidden/>
              </w:rPr>
              <w:instrText xml:space="preserve"> PAGEREF _Toc12018391 \h </w:instrText>
            </w:r>
            <w:r>
              <w:rPr>
                <w:noProof/>
                <w:webHidden/>
              </w:rPr>
            </w:r>
            <w:r>
              <w:rPr>
                <w:noProof/>
                <w:webHidden/>
              </w:rPr>
              <w:fldChar w:fldCharType="separate"/>
            </w:r>
            <w:r>
              <w:rPr>
                <w:noProof/>
                <w:webHidden/>
              </w:rPr>
              <w:t>1</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2" w:history="1">
            <w:r w:rsidRPr="008453F5">
              <w:rPr>
                <w:rStyle w:val="Hyperlink"/>
                <w:noProof/>
              </w:rPr>
              <w:t>Who is allowed to lane filter?</w:t>
            </w:r>
            <w:r>
              <w:rPr>
                <w:noProof/>
                <w:webHidden/>
              </w:rPr>
              <w:tab/>
            </w:r>
            <w:r>
              <w:rPr>
                <w:noProof/>
                <w:webHidden/>
              </w:rPr>
              <w:fldChar w:fldCharType="begin"/>
            </w:r>
            <w:r>
              <w:rPr>
                <w:noProof/>
                <w:webHidden/>
              </w:rPr>
              <w:instrText xml:space="preserve"> PAGEREF _Toc12018392 \h </w:instrText>
            </w:r>
            <w:r>
              <w:rPr>
                <w:noProof/>
                <w:webHidden/>
              </w:rPr>
            </w:r>
            <w:r>
              <w:rPr>
                <w:noProof/>
                <w:webHidden/>
              </w:rPr>
              <w:fldChar w:fldCharType="separate"/>
            </w:r>
            <w:r>
              <w:rPr>
                <w:noProof/>
                <w:webHidden/>
              </w:rPr>
              <w:t>1</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3" w:history="1">
            <w:r w:rsidRPr="008453F5">
              <w:rPr>
                <w:rStyle w:val="Hyperlink"/>
                <w:noProof/>
              </w:rPr>
              <w:t>Why aren’t novice Learner or Provisional riders allowed to lane filter?</w:t>
            </w:r>
            <w:r>
              <w:rPr>
                <w:noProof/>
                <w:webHidden/>
              </w:rPr>
              <w:tab/>
            </w:r>
            <w:r>
              <w:rPr>
                <w:noProof/>
                <w:webHidden/>
              </w:rPr>
              <w:fldChar w:fldCharType="begin"/>
            </w:r>
            <w:r>
              <w:rPr>
                <w:noProof/>
                <w:webHidden/>
              </w:rPr>
              <w:instrText xml:space="preserve"> PAGEREF _Toc12018393 \h </w:instrText>
            </w:r>
            <w:r>
              <w:rPr>
                <w:noProof/>
                <w:webHidden/>
              </w:rPr>
            </w:r>
            <w:r>
              <w:rPr>
                <w:noProof/>
                <w:webHidden/>
              </w:rPr>
              <w:fldChar w:fldCharType="separate"/>
            </w:r>
            <w:r>
              <w:rPr>
                <w:noProof/>
                <w:webHidden/>
              </w:rPr>
              <w:t>2</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4" w:history="1">
            <w:r w:rsidRPr="008453F5">
              <w:rPr>
                <w:rStyle w:val="Hyperlink"/>
                <w:noProof/>
              </w:rPr>
              <w:t>What conditions apply to lane filtering?</w:t>
            </w:r>
            <w:r>
              <w:rPr>
                <w:noProof/>
                <w:webHidden/>
              </w:rPr>
              <w:tab/>
            </w:r>
            <w:r>
              <w:rPr>
                <w:noProof/>
                <w:webHidden/>
              </w:rPr>
              <w:fldChar w:fldCharType="begin"/>
            </w:r>
            <w:r>
              <w:rPr>
                <w:noProof/>
                <w:webHidden/>
              </w:rPr>
              <w:instrText xml:space="preserve"> PAGEREF _Toc12018394 \h </w:instrText>
            </w:r>
            <w:r>
              <w:rPr>
                <w:noProof/>
                <w:webHidden/>
              </w:rPr>
            </w:r>
            <w:r>
              <w:rPr>
                <w:noProof/>
                <w:webHidden/>
              </w:rPr>
              <w:fldChar w:fldCharType="separate"/>
            </w:r>
            <w:r>
              <w:rPr>
                <w:noProof/>
                <w:webHidden/>
              </w:rPr>
              <w:t>2</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5" w:history="1">
            <w:r w:rsidRPr="008453F5">
              <w:rPr>
                <w:rStyle w:val="Hyperlink"/>
                <w:noProof/>
              </w:rPr>
              <w:t>What’s the difference between lane filtering and lane splitting?</w:t>
            </w:r>
            <w:r>
              <w:rPr>
                <w:noProof/>
                <w:webHidden/>
              </w:rPr>
              <w:tab/>
            </w:r>
            <w:r>
              <w:rPr>
                <w:noProof/>
                <w:webHidden/>
              </w:rPr>
              <w:fldChar w:fldCharType="begin"/>
            </w:r>
            <w:r>
              <w:rPr>
                <w:noProof/>
                <w:webHidden/>
              </w:rPr>
              <w:instrText xml:space="preserve"> PAGEREF _Toc12018395 \h </w:instrText>
            </w:r>
            <w:r>
              <w:rPr>
                <w:noProof/>
                <w:webHidden/>
              </w:rPr>
            </w:r>
            <w:r>
              <w:rPr>
                <w:noProof/>
                <w:webHidden/>
              </w:rPr>
              <w:fldChar w:fldCharType="separate"/>
            </w:r>
            <w:r>
              <w:rPr>
                <w:noProof/>
                <w:webHidden/>
              </w:rPr>
              <w:t>2</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6" w:history="1">
            <w:r w:rsidRPr="008453F5">
              <w:rPr>
                <w:rStyle w:val="Hyperlink"/>
                <w:noProof/>
              </w:rPr>
              <w:t>What are the dangers of lane splitting?</w:t>
            </w:r>
            <w:r>
              <w:rPr>
                <w:noProof/>
                <w:webHidden/>
              </w:rPr>
              <w:tab/>
            </w:r>
            <w:r>
              <w:rPr>
                <w:noProof/>
                <w:webHidden/>
              </w:rPr>
              <w:fldChar w:fldCharType="begin"/>
            </w:r>
            <w:r>
              <w:rPr>
                <w:noProof/>
                <w:webHidden/>
              </w:rPr>
              <w:instrText xml:space="preserve"> PAGEREF _Toc12018396 \h </w:instrText>
            </w:r>
            <w:r>
              <w:rPr>
                <w:noProof/>
                <w:webHidden/>
              </w:rPr>
            </w:r>
            <w:r>
              <w:rPr>
                <w:noProof/>
                <w:webHidden/>
              </w:rPr>
              <w:fldChar w:fldCharType="separate"/>
            </w:r>
            <w:r>
              <w:rPr>
                <w:noProof/>
                <w:webHidden/>
              </w:rPr>
              <w:t>2</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7" w:history="1">
            <w:r w:rsidRPr="008453F5">
              <w:rPr>
                <w:rStyle w:val="Hyperlink"/>
                <w:noProof/>
              </w:rPr>
              <w:t>Are motorcyclists allowed to edge filter?</w:t>
            </w:r>
            <w:r>
              <w:rPr>
                <w:noProof/>
                <w:webHidden/>
              </w:rPr>
              <w:tab/>
            </w:r>
            <w:r>
              <w:rPr>
                <w:noProof/>
                <w:webHidden/>
              </w:rPr>
              <w:fldChar w:fldCharType="begin"/>
            </w:r>
            <w:r>
              <w:rPr>
                <w:noProof/>
                <w:webHidden/>
              </w:rPr>
              <w:instrText xml:space="preserve"> PAGEREF _Toc12018397 \h </w:instrText>
            </w:r>
            <w:r>
              <w:rPr>
                <w:noProof/>
                <w:webHidden/>
              </w:rPr>
            </w:r>
            <w:r>
              <w:rPr>
                <w:noProof/>
                <w:webHidden/>
              </w:rPr>
              <w:fldChar w:fldCharType="separate"/>
            </w:r>
            <w:r>
              <w:rPr>
                <w:noProof/>
                <w:webHidden/>
              </w:rPr>
              <w:t>2</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8" w:history="1">
            <w:r w:rsidRPr="008453F5">
              <w:rPr>
                <w:rStyle w:val="Hyperlink"/>
                <w:noProof/>
              </w:rPr>
              <w:t>Do lane filtering laws apply to cyclists?</w:t>
            </w:r>
            <w:r>
              <w:rPr>
                <w:noProof/>
                <w:webHidden/>
              </w:rPr>
              <w:tab/>
            </w:r>
            <w:r>
              <w:rPr>
                <w:noProof/>
                <w:webHidden/>
              </w:rPr>
              <w:fldChar w:fldCharType="begin"/>
            </w:r>
            <w:r>
              <w:rPr>
                <w:noProof/>
                <w:webHidden/>
              </w:rPr>
              <w:instrText xml:space="preserve"> PAGEREF _Toc12018398 \h </w:instrText>
            </w:r>
            <w:r>
              <w:rPr>
                <w:noProof/>
                <w:webHidden/>
              </w:rPr>
            </w:r>
            <w:r>
              <w:rPr>
                <w:noProof/>
                <w:webHidden/>
              </w:rPr>
              <w:fldChar w:fldCharType="separate"/>
            </w:r>
            <w:r>
              <w:rPr>
                <w:noProof/>
                <w:webHidden/>
              </w:rPr>
              <w:t>3</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399" w:history="1">
            <w:r w:rsidRPr="008453F5">
              <w:rPr>
                <w:rStyle w:val="Hyperlink"/>
                <w:noProof/>
              </w:rPr>
              <w:t>What about interstate or international riders visiting the Northern Territory?</w:t>
            </w:r>
            <w:r>
              <w:rPr>
                <w:noProof/>
                <w:webHidden/>
              </w:rPr>
              <w:tab/>
            </w:r>
            <w:r>
              <w:rPr>
                <w:noProof/>
                <w:webHidden/>
              </w:rPr>
              <w:fldChar w:fldCharType="begin"/>
            </w:r>
            <w:r>
              <w:rPr>
                <w:noProof/>
                <w:webHidden/>
              </w:rPr>
              <w:instrText xml:space="preserve"> PAGEREF _Toc12018399 \h </w:instrText>
            </w:r>
            <w:r>
              <w:rPr>
                <w:noProof/>
                <w:webHidden/>
              </w:rPr>
            </w:r>
            <w:r>
              <w:rPr>
                <w:noProof/>
                <w:webHidden/>
              </w:rPr>
              <w:fldChar w:fldCharType="separate"/>
            </w:r>
            <w:r>
              <w:rPr>
                <w:noProof/>
                <w:webHidden/>
              </w:rPr>
              <w:t>3</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400" w:history="1">
            <w:r w:rsidRPr="008453F5">
              <w:rPr>
                <w:rStyle w:val="Hyperlink"/>
                <w:noProof/>
              </w:rPr>
              <w:t>What are the penalties for lane splitting or lane filtering unsafely?</w:t>
            </w:r>
            <w:r>
              <w:rPr>
                <w:noProof/>
                <w:webHidden/>
              </w:rPr>
              <w:tab/>
            </w:r>
            <w:r>
              <w:rPr>
                <w:noProof/>
                <w:webHidden/>
              </w:rPr>
              <w:fldChar w:fldCharType="begin"/>
            </w:r>
            <w:r>
              <w:rPr>
                <w:noProof/>
                <w:webHidden/>
              </w:rPr>
              <w:instrText xml:space="preserve"> PAGEREF _Toc12018400 \h </w:instrText>
            </w:r>
            <w:r>
              <w:rPr>
                <w:noProof/>
                <w:webHidden/>
              </w:rPr>
            </w:r>
            <w:r>
              <w:rPr>
                <w:noProof/>
                <w:webHidden/>
              </w:rPr>
              <w:fldChar w:fldCharType="separate"/>
            </w:r>
            <w:r>
              <w:rPr>
                <w:noProof/>
                <w:webHidden/>
              </w:rPr>
              <w:t>3</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401" w:history="1">
            <w:r w:rsidRPr="008453F5">
              <w:rPr>
                <w:rStyle w:val="Hyperlink"/>
                <w:noProof/>
              </w:rPr>
              <w:t>How does this rule compare with other states?</w:t>
            </w:r>
            <w:r>
              <w:rPr>
                <w:noProof/>
                <w:webHidden/>
              </w:rPr>
              <w:tab/>
            </w:r>
            <w:r>
              <w:rPr>
                <w:noProof/>
                <w:webHidden/>
              </w:rPr>
              <w:fldChar w:fldCharType="begin"/>
            </w:r>
            <w:r>
              <w:rPr>
                <w:noProof/>
                <w:webHidden/>
              </w:rPr>
              <w:instrText xml:space="preserve"> PAGEREF _Toc12018401 \h </w:instrText>
            </w:r>
            <w:r>
              <w:rPr>
                <w:noProof/>
                <w:webHidden/>
              </w:rPr>
            </w:r>
            <w:r>
              <w:rPr>
                <w:noProof/>
                <w:webHidden/>
              </w:rPr>
              <w:fldChar w:fldCharType="separate"/>
            </w:r>
            <w:r>
              <w:rPr>
                <w:noProof/>
                <w:webHidden/>
              </w:rPr>
              <w:t>3</w:t>
            </w:r>
            <w:r>
              <w:rPr>
                <w:noProof/>
                <w:webHidden/>
              </w:rPr>
              <w:fldChar w:fldCharType="end"/>
            </w:r>
          </w:hyperlink>
        </w:p>
        <w:p w:rsidR="00993835" w:rsidRDefault="00993835">
          <w:pPr>
            <w:pStyle w:val="TOC1"/>
            <w:tabs>
              <w:tab w:val="right" w:leader="dot" w:pos="9628"/>
            </w:tabs>
            <w:rPr>
              <w:rFonts w:asciiTheme="minorHAnsi" w:eastAsiaTheme="minorEastAsia" w:hAnsiTheme="minorHAnsi" w:cstheme="minorBidi"/>
              <w:noProof/>
              <w:lang w:eastAsia="en-AU"/>
            </w:rPr>
          </w:pPr>
          <w:hyperlink w:anchor="_Toc12018402" w:history="1">
            <w:r w:rsidRPr="008453F5">
              <w:rPr>
                <w:rStyle w:val="Hyperlink"/>
                <w:noProof/>
              </w:rPr>
              <w:t>Where can I find more details?</w:t>
            </w:r>
            <w:r>
              <w:rPr>
                <w:noProof/>
                <w:webHidden/>
              </w:rPr>
              <w:tab/>
            </w:r>
            <w:r>
              <w:rPr>
                <w:noProof/>
                <w:webHidden/>
              </w:rPr>
              <w:fldChar w:fldCharType="begin"/>
            </w:r>
            <w:r>
              <w:rPr>
                <w:noProof/>
                <w:webHidden/>
              </w:rPr>
              <w:instrText xml:space="preserve"> PAGEREF _Toc12018402 \h </w:instrText>
            </w:r>
            <w:r>
              <w:rPr>
                <w:noProof/>
                <w:webHidden/>
              </w:rPr>
            </w:r>
            <w:r>
              <w:rPr>
                <w:noProof/>
                <w:webHidden/>
              </w:rPr>
              <w:fldChar w:fldCharType="separate"/>
            </w:r>
            <w:r>
              <w:rPr>
                <w:noProof/>
                <w:webHidden/>
              </w:rPr>
              <w:t>3</w:t>
            </w:r>
            <w:r>
              <w:rPr>
                <w:noProof/>
                <w:webHidden/>
              </w:rPr>
              <w:fldChar w:fldCharType="end"/>
            </w:r>
          </w:hyperlink>
        </w:p>
        <w:p w:rsidR="00404E04" w:rsidRDefault="00404E04" w:rsidP="00404E04">
          <w:pPr>
            <w:spacing w:after="80"/>
          </w:pPr>
          <w:r>
            <w:rPr>
              <w:b/>
              <w:bCs/>
              <w:noProof/>
            </w:rPr>
            <w:fldChar w:fldCharType="end"/>
          </w:r>
        </w:p>
      </w:sdtContent>
    </w:sdt>
    <w:p w:rsidR="00404E04" w:rsidRDefault="00404E04" w:rsidP="00404E04">
      <w:pPr>
        <w:pStyle w:val="Heading1"/>
      </w:pPr>
      <w:bookmarkStart w:id="1" w:name="_What_are_the"/>
      <w:bookmarkStart w:id="2" w:name="_Why_allow_lane"/>
      <w:bookmarkStart w:id="3" w:name="_Toc12018390"/>
      <w:bookmarkEnd w:id="1"/>
      <w:bookmarkEnd w:id="2"/>
      <w:r>
        <w:t>What is the purpose of this rule?</w:t>
      </w:r>
      <w:bookmarkEnd w:id="3"/>
    </w:p>
    <w:p w:rsidR="00404E04" w:rsidRDefault="00404E04" w:rsidP="00404E04">
      <w:r>
        <w:t>L</w:t>
      </w:r>
      <w:r w:rsidRPr="00C742EC">
        <w:t xml:space="preserve">ane filtering </w:t>
      </w:r>
      <w:r>
        <w:t>should</w:t>
      </w:r>
      <w:r w:rsidRPr="00C742EC">
        <w:t xml:space="preserve"> improve safety for </w:t>
      </w:r>
      <w:r>
        <w:t>motorcycle</w:t>
      </w:r>
      <w:r w:rsidRPr="00C742EC">
        <w:t xml:space="preserve"> riders as </w:t>
      </w:r>
      <w:r>
        <w:t>it will enable them</w:t>
      </w:r>
      <w:r w:rsidRPr="00C742EC">
        <w:t xml:space="preserve"> have greater control over their exposure to traffic, particularly vehicles following behind. Moving in between two lanes of stationary or slow moving traffic may reduce a </w:t>
      </w:r>
      <w:r>
        <w:t>motorcycle</w:t>
      </w:r>
      <w:r w:rsidRPr="00C742EC">
        <w:t xml:space="preserve"> rider’s risk of being hit from behind by an inattentive driver.</w:t>
      </w:r>
      <w:r>
        <w:t xml:space="preserve"> There is also evidence that the risk of death or serious injury is less when a motorcycle is struck at 30km/h.</w:t>
      </w:r>
      <w:r w:rsidRPr="00C44E4F">
        <w:t xml:space="preserve"> </w:t>
      </w:r>
      <w:r>
        <w:t>Lane filtering should also improve traffic flow.</w:t>
      </w:r>
    </w:p>
    <w:p w:rsidR="00404E04" w:rsidRPr="00C742EC" w:rsidRDefault="00404E04" w:rsidP="00404E04">
      <w:r w:rsidRPr="00C742EC">
        <w:t>If you intend to travel interstate you sh</w:t>
      </w:r>
      <w:r>
        <w:t>ould check the relevant state or territory’s</w:t>
      </w:r>
      <w:r w:rsidRPr="00C742EC">
        <w:t xml:space="preserve"> laws about lane filtering, as </w:t>
      </w:r>
      <w:r>
        <w:t xml:space="preserve">they </w:t>
      </w:r>
      <w:r w:rsidRPr="00C742EC">
        <w:t>may vary.</w:t>
      </w:r>
    </w:p>
    <w:p w:rsidR="00404E04" w:rsidRDefault="00404E04" w:rsidP="00404E04">
      <w:pPr>
        <w:pStyle w:val="Heading1"/>
      </w:pPr>
      <w:bookmarkStart w:id="4" w:name="_Who_is_allowed"/>
      <w:bookmarkStart w:id="5" w:name="_Ref1547026"/>
      <w:bookmarkStart w:id="6" w:name="_Toc12018391"/>
      <w:bookmarkEnd w:id="4"/>
      <w:r w:rsidRPr="0075086E">
        <w:t xml:space="preserve">What is </w:t>
      </w:r>
      <w:bookmarkEnd w:id="5"/>
      <w:r>
        <w:t>lane filtering?</w:t>
      </w:r>
      <w:bookmarkEnd w:id="6"/>
    </w:p>
    <w:p w:rsidR="00404E04" w:rsidRPr="00C742EC" w:rsidRDefault="00404E04" w:rsidP="00404E04">
      <w:r w:rsidRPr="00C742EC">
        <w:t>Lane filtering is wh</w:t>
      </w:r>
      <w:r>
        <w:t>en you ride your motorcycle at a l</w:t>
      </w:r>
      <w:r w:rsidRPr="00C742EC">
        <w:t>ow speed</w:t>
      </w:r>
      <w:r>
        <w:t>,</w:t>
      </w:r>
      <w:r w:rsidRPr="00C742EC">
        <w:t xml:space="preserve"> </w:t>
      </w:r>
      <w:r w:rsidRPr="00220E4B">
        <w:rPr>
          <w:b/>
        </w:rPr>
        <w:t>less than 30km/h</w:t>
      </w:r>
      <w:r>
        <w:rPr>
          <w:b/>
        </w:rPr>
        <w:t>,</w:t>
      </w:r>
      <w:r>
        <w:t xml:space="preserve"> </w:t>
      </w:r>
      <w:r w:rsidRPr="00C742EC">
        <w:t xml:space="preserve">between </w:t>
      </w:r>
      <w:r>
        <w:t xml:space="preserve">vehicles that have either stopped or are moving slowly, and </w:t>
      </w:r>
      <w:r w:rsidRPr="00C742EC">
        <w:t>travelling in the same direction you are.</w:t>
      </w:r>
    </w:p>
    <w:p w:rsidR="00404E04" w:rsidRDefault="00404E04" w:rsidP="00404E04">
      <w:pPr>
        <w:pStyle w:val="Heading1"/>
      </w:pPr>
      <w:bookmarkStart w:id="7" w:name="_Toc12018392"/>
      <w:r>
        <w:t>Who is allowed to lane filter?</w:t>
      </w:r>
      <w:bookmarkEnd w:id="7"/>
    </w:p>
    <w:p w:rsidR="00404E04" w:rsidRDefault="00404E04" w:rsidP="00404E04">
      <w:r>
        <w:t xml:space="preserve">Only riders that hold an unrestricted motorcycle licence for the class of motorcycle they are riding may lane filter in the Northern Territory. </w:t>
      </w:r>
    </w:p>
    <w:p w:rsidR="00404E04" w:rsidRPr="00C742EC" w:rsidRDefault="00404E04" w:rsidP="00404E04">
      <w:bookmarkStart w:id="8" w:name="_Why_aren’t_L"/>
      <w:bookmarkEnd w:id="8"/>
      <w:r>
        <w:t xml:space="preserve">It is illegal to lane filter if you are a novice rider and hold a learner or provisional motorcycle licence, or if you are riding a moped on a C class drivers licence. </w:t>
      </w:r>
    </w:p>
    <w:p w:rsidR="00192BE8" w:rsidRDefault="00192BE8" w:rsidP="00404E04">
      <w:pPr>
        <w:pStyle w:val="Heading1"/>
      </w:pPr>
    </w:p>
    <w:p w:rsidR="00404E04" w:rsidRDefault="00404E04" w:rsidP="00404E04">
      <w:pPr>
        <w:pStyle w:val="Heading1"/>
      </w:pPr>
      <w:bookmarkStart w:id="9" w:name="_Toc12018393"/>
      <w:r>
        <w:t>Why aren’t novice Learner or Provisional riders allowed to lane filter?</w:t>
      </w:r>
      <w:bookmarkEnd w:id="9"/>
    </w:p>
    <w:p w:rsidR="00404E04" w:rsidRDefault="00404E04" w:rsidP="00404E04">
      <w:bookmarkStart w:id="10" w:name="_What_conditions_apply"/>
      <w:bookmarkEnd w:id="10"/>
      <w:r w:rsidRPr="0049002E">
        <w:t>Lane filtering requires a high level of technical ability, road awareness and hazard perception. Novice</w:t>
      </w:r>
      <w:r>
        <w:t xml:space="preserve"> riders are inexperienced road users, who may still be developing these skills. Lane filtering without these skills can be dangerous and put motorcycle riders, as well as other road users at risk.  To ensure the safety of all road users, motorcycle riders are only permitted to lane filter when on their unrestricted/full/open motorcycle licence. </w:t>
      </w:r>
    </w:p>
    <w:p w:rsidR="00404E04" w:rsidRDefault="00404E04" w:rsidP="00404E04">
      <w:pPr>
        <w:pStyle w:val="Heading1"/>
      </w:pPr>
      <w:bookmarkStart w:id="11" w:name="_Toc12018394"/>
      <w:r>
        <w:t>What conditions apply to lane filtering?</w:t>
      </w:r>
      <w:bookmarkEnd w:id="11"/>
    </w:p>
    <w:p w:rsidR="00404E04" w:rsidRDefault="00404E04" w:rsidP="00404E04">
      <w:r>
        <w:t>To minimise safety risks, lane filtering is:</w:t>
      </w:r>
    </w:p>
    <w:p w:rsidR="00404E04" w:rsidRDefault="00404E04" w:rsidP="00404E04">
      <w:pPr>
        <w:pStyle w:val="ListParagraph"/>
        <w:numPr>
          <w:ilvl w:val="0"/>
          <w:numId w:val="49"/>
        </w:numPr>
        <w:spacing w:before="120" w:after="200"/>
        <w:contextualSpacing/>
        <w:jc w:val="both"/>
      </w:pPr>
      <w:r>
        <w:t>Only permitted when it is safe for motorcycle riders to do so.</w:t>
      </w:r>
    </w:p>
    <w:p w:rsidR="00404E04" w:rsidRDefault="00404E04" w:rsidP="00404E04">
      <w:pPr>
        <w:pStyle w:val="ListParagraph"/>
        <w:numPr>
          <w:ilvl w:val="0"/>
          <w:numId w:val="49"/>
        </w:numPr>
        <w:spacing w:before="120" w:after="200"/>
        <w:contextualSpacing/>
        <w:jc w:val="both"/>
      </w:pPr>
      <w:r>
        <w:t>Not permitted when travelling at speeds greater than 30km/h.</w:t>
      </w:r>
    </w:p>
    <w:p w:rsidR="00404E04" w:rsidRDefault="00404E04" w:rsidP="00404E04">
      <w:pPr>
        <w:pStyle w:val="ListParagraph"/>
        <w:numPr>
          <w:ilvl w:val="0"/>
          <w:numId w:val="49"/>
        </w:numPr>
        <w:spacing w:before="120" w:after="200"/>
        <w:contextualSpacing/>
        <w:jc w:val="both"/>
      </w:pPr>
      <w:r>
        <w:t>Only permitted for unrestricted/full/open motorcycle licensed riders.</w:t>
      </w:r>
    </w:p>
    <w:p w:rsidR="00404E04" w:rsidRDefault="00404E04" w:rsidP="00404E04">
      <w:pPr>
        <w:pStyle w:val="ListParagraph"/>
        <w:numPr>
          <w:ilvl w:val="0"/>
          <w:numId w:val="49"/>
        </w:numPr>
        <w:spacing w:before="120" w:after="200"/>
        <w:contextualSpacing/>
        <w:jc w:val="both"/>
      </w:pPr>
      <w:r>
        <w:t>Riders on their learner or provisional licence are not be allowed to lane filter.</w:t>
      </w:r>
    </w:p>
    <w:p w:rsidR="00404E04" w:rsidRDefault="00404E04" w:rsidP="00404E04">
      <w:pPr>
        <w:pStyle w:val="ListParagraph"/>
        <w:numPr>
          <w:ilvl w:val="0"/>
          <w:numId w:val="49"/>
        </w:numPr>
        <w:spacing w:before="120" w:after="200"/>
        <w:contextualSpacing/>
        <w:jc w:val="both"/>
      </w:pPr>
      <w:r>
        <w:t>Not allowed in school zones during school zone hours.</w:t>
      </w:r>
    </w:p>
    <w:p w:rsidR="00404E04" w:rsidRDefault="00404E04" w:rsidP="00404E04">
      <w:pPr>
        <w:pStyle w:val="ListParagraph"/>
        <w:numPr>
          <w:ilvl w:val="0"/>
          <w:numId w:val="49"/>
        </w:numPr>
        <w:spacing w:before="120" w:after="200"/>
        <w:contextualSpacing/>
        <w:jc w:val="both"/>
      </w:pPr>
      <w:r>
        <w:t>Not allowed next to the kerb or parked vehicles.</w:t>
      </w:r>
    </w:p>
    <w:p w:rsidR="00404E04" w:rsidRDefault="00404E04" w:rsidP="00404E04">
      <w:r>
        <w:t>Motorcycle riders are advised to also:</w:t>
      </w:r>
    </w:p>
    <w:p w:rsidR="00404E04" w:rsidRDefault="00404E04" w:rsidP="00404E04">
      <w:pPr>
        <w:pStyle w:val="ListParagraph"/>
        <w:numPr>
          <w:ilvl w:val="0"/>
          <w:numId w:val="49"/>
        </w:numPr>
        <w:spacing w:before="120" w:after="200"/>
        <w:contextualSpacing/>
        <w:jc w:val="both"/>
      </w:pPr>
      <w:r>
        <w:t xml:space="preserve">Not lane filter near heavy vehicles or buses as the drivers of these larger vehicles find it harder to see motorcyclists. </w:t>
      </w:r>
    </w:p>
    <w:p w:rsidR="00404E04" w:rsidRPr="00D01114" w:rsidRDefault="00404E04" w:rsidP="00404E04">
      <w:pPr>
        <w:pStyle w:val="ListParagraph"/>
        <w:numPr>
          <w:ilvl w:val="0"/>
          <w:numId w:val="49"/>
        </w:numPr>
        <w:spacing w:before="120" w:after="200"/>
        <w:contextualSpacing/>
        <w:jc w:val="both"/>
      </w:pPr>
      <w:r>
        <w:t>Always look out for pedestrians and cyclists.</w:t>
      </w:r>
    </w:p>
    <w:p w:rsidR="00404E04" w:rsidRDefault="00404E04" w:rsidP="00404E04">
      <w:pPr>
        <w:pStyle w:val="Heading1"/>
      </w:pPr>
      <w:bookmarkStart w:id="12" w:name="_What’s_the_difference"/>
      <w:bookmarkStart w:id="13" w:name="_Toc12018395"/>
      <w:bookmarkEnd w:id="12"/>
      <w:r>
        <w:t>What’s the difference between lane filtering and lane splitting?</w:t>
      </w:r>
      <w:bookmarkEnd w:id="13"/>
    </w:p>
    <w:p w:rsidR="00404E04" w:rsidRDefault="00404E04" w:rsidP="00404E04">
      <w:r>
        <w:t xml:space="preserve">Lane filtering is where a motorcycle rider moves past, or rides between stationary or slow moving vehicles safely at a speed of 30km/h or less. Lane filtering is legal in the Northern Territory and </w:t>
      </w:r>
      <w:r w:rsidR="00E828DC">
        <w:t>most</w:t>
      </w:r>
      <w:r>
        <w:t xml:space="preserve"> other jurisdictions.</w:t>
      </w:r>
    </w:p>
    <w:p w:rsidR="00404E04" w:rsidRPr="00D01114" w:rsidRDefault="00404E04" w:rsidP="00404E04">
      <w:r>
        <w:t xml:space="preserve">Lane splitting is where a motorcycle rider moves past stationary or moving traffic at an unsafe speed of more than 30km/h. Lane splitting is not safe and </w:t>
      </w:r>
      <w:r w:rsidR="00E828DC">
        <w:t xml:space="preserve">is </w:t>
      </w:r>
      <w:r>
        <w:t>illegal</w:t>
      </w:r>
      <w:r w:rsidR="00E828DC">
        <w:t xml:space="preserve"> in the Northern Territory</w:t>
      </w:r>
      <w:r>
        <w:t>.</w:t>
      </w:r>
    </w:p>
    <w:p w:rsidR="00404E04" w:rsidRDefault="00404E04" w:rsidP="00404E04">
      <w:pPr>
        <w:pStyle w:val="Heading1"/>
      </w:pPr>
      <w:bookmarkStart w:id="14" w:name="_What_are_the_1"/>
      <w:bookmarkStart w:id="15" w:name="_Toc12018396"/>
      <w:bookmarkEnd w:id="14"/>
      <w:r>
        <w:t>What are the dangers of lane splitting?</w:t>
      </w:r>
      <w:bookmarkEnd w:id="15"/>
    </w:p>
    <w:p w:rsidR="00404E04" w:rsidRDefault="00404E04" w:rsidP="00404E04">
      <w:r>
        <w:t>Lane splitting involves motorcycle riders traveling at higher speeds, which increases the unpredictability of their movements for other road users. This increases the crash risk for motorcyclists and other road users, especially pedestrians and cyclists. The higher speeds involved in lane splitting also result in higher impact speeds in the event of a crash. The higher the impact speed in a crash, the higher the risk of casualties, especially for motorcyclists.</w:t>
      </w:r>
    </w:p>
    <w:p w:rsidR="00404E04" w:rsidRDefault="00404E04" w:rsidP="00404E04">
      <w:pPr>
        <w:pStyle w:val="Heading1"/>
      </w:pPr>
      <w:bookmarkStart w:id="16" w:name="_What_are_the_2"/>
      <w:bookmarkStart w:id="17" w:name="_Are_you_allowed"/>
      <w:bookmarkStart w:id="18" w:name="_Toc12018397"/>
      <w:bookmarkEnd w:id="16"/>
      <w:bookmarkEnd w:id="17"/>
      <w:r>
        <w:t>Are motorcyclists allowed to edge filter?</w:t>
      </w:r>
      <w:bookmarkEnd w:id="18"/>
    </w:p>
    <w:p w:rsidR="00404E04" w:rsidRDefault="00404E04" w:rsidP="00404E04">
      <w:r>
        <w:t>No. Edge filtering is not permitted for motorcycle riders in the Northern Territory. This is considered dangerous for the rider, other motorists</w:t>
      </w:r>
      <w:r w:rsidR="00E828DC">
        <w:t>, cyclists</w:t>
      </w:r>
      <w:r>
        <w:t xml:space="preserve"> and pedestrians</w:t>
      </w:r>
    </w:p>
    <w:p w:rsidR="00404E04" w:rsidRDefault="00404E04" w:rsidP="00404E04">
      <w:r>
        <w:t>Edge filtering is when a motorcycle rider changes direction to move towards the edge, kerb or shoulder, of the road to:</w:t>
      </w:r>
    </w:p>
    <w:p w:rsidR="00404E04" w:rsidRDefault="00404E04" w:rsidP="00404E04">
      <w:pPr>
        <w:pStyle w:val="ListParagraph"/>
        <w:numPr>
          <w:ilvl w:val="0"/>
          <w:numId w:val="50"/>
        </w:numPr>
        <w:spacing w:before="120" w:after="200"/>
        <w:contextualSpacing/>
        <w:jc w:val="both"/>
      </w:pPr>
      <w:r>
        <w:t>Pass one or more vehicles on the road; or</w:t>
      </w:r>
    </w:p>
    <w:p w:rsidR="00404E04" w:rsidRDefault="00404E04" w:rsidP="00404E04">
      <w:pPr>
        <w:pStyle w:val="ListParagraph"/>
        <w:numPr>
          <w:ilvl w:val="0"/>
          <w:numId w:val="50"/>
        </w:numPr>
        <w:spacing w:before="120" w:after="200"/>
        <w:contextualSpacing/>
        <w:jc w:val="both"/>
      </w:pPr>
      <w:r>
        <w:t xml:space="preserve">Pass between two vehicles, one of which is parked. </w:t>
      </w:r>
    </w:p>
    <w:p w:rsidR="00192BE8" w:rsidRDefault="00192BE8" w:rsidP="00404E04">
      <w:pPr>
        <w:pStyle w:val="Heading1"/>
      </w:pPr>
      <w:bookmarkStart w:id="19" w:name="_Do_lane_filtering"/>
      <w:bookmarkEnd w:id="19"/>
    </w:p>
    <w:p w:rsidR="00404E04" w:rsidRDefault="00404E04" w:rsidP="00404E04">
      <w:pPr>
        <w:pStyle w:val="Heading1"/>
      </w:pPr>
      <w:bookmarkStart w:id="20" w:name="_Toc12018398"/>
      <w:r>
        <w:t>Do lane filtering laws apply to cyclists?</w:t>
      </w:r>
      <w:bookmarkEnd w:id="20"/>
    </w:p>
    <w:p w:rsidR="00404E04" w:rsidRPr="00AB02D8" w:rsidRDefault="00404E04" w:rsidP="00404E04">
      <w:r w:rsidRPr="00AB02D8">
        <w:t xml:space="preserve">The new motorcycle lane filtering laws do not apply to </w:t>
      </w:r>
      <w:r>
        <w:t>cyclists</w:t>
      </w:r>
      <w:r w:rsidRPr="00AB02D8">
        <w:t>. Existing law</w:t>
      </w:r>
      <w:r w:rsidR="00192BE8">
        <w:t>s</w:t>
      </w:r>
      <w:r w:rsidRPr="00AB02D8">
        <w:t xml:space="preserve"> continue to apply to </w:t>
      </w:r>
      <w:r w:rsidR="00192BE8">
        <w:t>people riding bicycles</w:t>
      </w:r>
      <w:r w:rsidRPr="00AB02D8">
        <w:t>.</w:t>
      </w:r>
    </w:p>
    <w:p w:rsidR="00404E04" w:rsidRDefault="00404E04" w:rsidP="00404E04">
      <w:pPr>
        <w:pStyle w:val="Heading1"/>
      </w:pPr>
      <w:bookmarkStart w:id="21" w:name="_What_about_interstate"/>
      <w:bookmarkStart w:id="22" w:name="_Toc12018399"/>
      <w:bookmarkEnd w:id="21"/>
      <w:r>
        <w:t xml:space="preserve">What about interstate </w:t>
      </w:r>
      <w:r w:rsidR="00E828DC">
        <w:t xml:space="preserve">or international </w:t>
      </w:r>
      <w:r>
        <w:t xml:space="preserve">riders visiting </w:t>
      </w:r>
      <w:r w:rsidR="00E828DC">
        <w:t xml:space="preserve">the </w:t>
      </w:r>
      <w:r>
        <w:t>Northern Territory?</w:t>
      </w:r>
      <w:bookmarkEnd w:id="22"/>
    </w:p>
    <w:p w:rsidR="00404E04" w:rsidRDefault="00404E04" w:rsidP="00404E04">
      <w:r w:rsidRPr="00D01114">
        <w:t xml:space="preserve">Riders </w:t>
      </w:r>
      <w:r>
        <w:t>must ride according to their jurisdictions licence provisions.</w:t>
      </w:r>
    </w:p>
    <w:p w:rsidR="00404E04" w:rsidRPr="00D01114" w:rsidRDefault="00404E04" w:rsidP="00404E04">
      <w:r>
        <w:t>If they</w:t>
      </w:r>
      <w:r w:rsidR="00E828DC">
        <w:t xml:space="preserve"> have</w:t>
      </w:r>
      <w:r>
        <w:t xml:space="preserve"> </w:t>
      </w:r>
      <w:r w:rsidR="00E828DC" w:rsidRPr="00E828DC">
        <w:t>an equivalent interstate or international learner or provisional type of licence</w:t>
      </w:r>
      <w:r w:rsidR="00E828DC">
        <w:t xml:space="preserve">, they </w:t>
      </w:r>
      <w:r w:rsidRPr="00D01114">
        <w:t>are not allowed to lane filter in</w:t>
      </w:r>
      <w:r>
        <w:t xml:space="preserve"> the Northern Territory.</w:t>
      </w:r>
    </w:p>
    <w:p w:rsidR="00404E04" w:rsidRDefault="00404E04" w:rsidP="00404E04">
      <w:pPr>
        <w:pStyle w:val="Heading1"/>
      </w:pPr>
      <w:bookmarkStart w:id="23" w:name="_Does_the_minimum"/>
      <w:bookmarkStart w:id="24" w:name="_How_does_this"/>
      <w:bookmarkStart w:id="25" w:name="_Toc12018400"/>
      <w:bookmarkEnd w:id="23"/>
      <w:bookmarkEnd w:id="24"/>
      <w:r>
        <w:t>What are the penalties for lane splitting or lane filtering unsafely?</w:t>
      </w:r>
      <w:bookmarkEnd w:id="25"/>
    </w:p>
    <w:p w:rsidR="00404E04" w:rsidRPr="001A7229" w:rsidRDefault="00404E04" w:rsidP="00404E04">
      <w:pPr>
        <w:rPr>
          <w:highlight w:val="yellow"/>
        </w:rPr>
      </w:pPr>
      <w:r>
        <w:t xml:space="preserve">Police can charge riders with a number of existing road traffic offences if lane filtering is done in a negligent or dangerous manner. </w:t>
      </w:r>
    </w:p>
    <w:p w:rsidR="00404E04" w:rsidRPr="0075086E" w:rsidRDefault="00404E04" w:rsidP="00404E04">
      <w:pPr>
        <w:pStyle w:val="Heading1"/>
      </w:pPr>
      <w:bookmarkStart w:id="26" w:name="_Toc12018401"/>
      <w:r w:rsidRPr="0075086E">
        <w:t>How does this rule compare with other states?</w:t>
      </w:r>
      <w:bookmarkEnd w:id="26"/>
    </w:p>
    <w:p w:rsidR="00404E04" w:rsidRPr="00411167" w:rsidRDefault="00404E04" w:rsidP="00404E04">
      <w:pPr>
        <w:rPr>
          <w:rFonts w:asciiTheme="minorHAnsi" w:hAnsiTheme="minorHAnsi"/>
        </w:rPr>
      </w:pPr>
      <w:bookmarkStart w:id="27" w:name="_What_is_the"/>
      <w:bookmarkEnd w:id="27"/>
      <w:r>
        <w:t xml:space="preserve">Lane filtering is currently allowed, or is being trialled, in most Australian states and territories. </w:t>
      </w:r>
    </w:p>
    <w:p w:rsidR="00404E04" w:rsidRDefault="00404E04" w:rsidP="00404E04">
      <w:pPr>
        <w:pStyle w:val="Heading1"/>
      </w:pPr>
      <w:bookmarkStart w:id="28" w:name="_Toc12018402"/>
      <w:r>
        <w:t>Where can I find more details?</w:t>
      </w:r>
      <w:bookmarkEnd w:id="28"/>
    </w:p>
    <w:p w:rsidR="00404E04" w:rsidRPr="00993835" w:rsidRDefault="00404E04" w:rsidP="00404E04">
      <w:pPr>
        <w:rPr>
          <w:rFonts w:asciiTheme="majorHAnsi" w:hAnsiTheme="majorHAnsi" w:cstheme="majorHAnsi"/>
        </w:rPr>
      </w:pPr>
      <w:r>
        <w:t xml:space="preserve">For </w:t>
      </w:r>
      <w:r w:rsidRPr="00993835">
        <w:rPr>
          <w:rFonts w:asciiTheme="majorHAnsi" w:hAnsiTheme="majorHAnsi" w:cstheme="majorHAnsi"/>
        </w:rPr>
        <w:t xml:space="preserve">more information on motorcyclist </w:t>
      </w:r>
      <w:proofErr w:type="gramStart"/>
      <w:r w:rsidRPr="00993835">
        <w:rPr>
          <w:rFonts w:asciiTheme="majorHAnsi" w:hAnsiTheme="majorHAnsi" w:cstheme="majorHAnsi"/>
        </w:rPr>
        <w:t>safety</w:t>
      </w:r>
      <w:proofErr w:type="gramEnd"/>
      <w:r w:rsidRPr="00993835">
        <w:rPr>
          <w:rFonts w:asciiTheme="majorHAnsi" w:hAnsiTheme="majorHAnsi" w:cstheme="majorHAnsi"/>
        </w:rPr>
        <w:t xml:space="preserve"> tips and road rules please visit: </w:t>
      </w:r>
      <w:hyperlink r:id="rId8" w:history="1">
        <w:r w:rsidRPr="00993835">
          <w:rPr>
            <w:rStyle w:val="Hyperlink"/>
            <w:rFonts w:asciiTheme="majorHAnsi" w:hAnsiTheme="majorHAnsi" w:cstheme="majorHAnsi"/>
          </w:rPr>
          <w:t>https://roadsafety.nt.gov.au/safety-topics/motorcyclists</w:t>
        </w:r>
      </w:hyperlink>
    </w:p>
    <w:p w:rsidR="00404E04" w:rsidRPr="00993835" w:rsidRDefault="00404E04" w:rsidP="00404E04">
      <w:pPr>
        <w:rPr>
          <w:rFonts w:asciiTheme="majorHAnsi" w:hAnsiTheme="majorHAnsi" w:cstheme="majorHAnsi"/>
          <w:color w:val="1C1C1C"/>
        </w:rPr>
      </w:pPr>
      <w:r w:rsidRPr="00993835">
        <w:rPr>
          <w:rFonts w:asciiTheme="majorHAnsi" w:hAnsiTheme="majorHAnsi" w:cstheme="majorHAnsi"/>
        </w:rPr>
        <w:t xml:space="preserve">For more information on motorcycle training and licensing visit </w:t>
      </w:r>
      <w:hyperlink r:id="rId9" w:history="1">
        <w:r w:rsidRPr="00993835">
          <w:rPr>
            <w:rStyle w:val="Hyperlink"/>
            <w:rFonts w:asciiTheme="majorHAnsi" w:hAnsiTheme="majorHAnsi" w:cstheme="majorHAnsi"/>
          </w:rPr>
          <w:t>https://nt.gov.au/driving/driverlicence/get-your-licence/get-your-motorbike-licence/sit-your-practical-riding-test</w:t>
        </w:r>
      </w:hyperlink>
    </w:p>
    <w:p w:rsidR="003D7F1B" w:rsidRPr="00993835" w:rsidRDefault="003D7F1B" w:rsidP="00404E04">
      <w:pPr>
        <w:rPr>
          <w:rFonts w:asciiTheme="majorHAnsi" w:hAnsiTheme="majorHAnsi" w:cstheme="majorHAnsi"/>
        </w:rPr>
      </w:pPr>
    </w:p>
    <w:sectPr w:rsidR="003D7F1B" w:rsidRPr="00993835" w:rsidSect="00705C9D">
      <w:headerReference w:type="default" r:id="rId10"/>
      <w:footerReference w:type="default" r:id="rId11"/>
      <w:headerReference w:type="first" r:id="rId12"/>
      <w:footerReference w:type="first" r:id="rId13"/>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F1B" w:rsidRDefault="003D7F1B" w:rsidP="007332FF">
      <w:r>
        <w:separator/>
      </w:r>
    </w:p>
  </w:endnote>
  <w:endnote w:type="continuationSeparator" w:id="0">
    <w:p w:rsidR="003D7F1B" w:rsidRDefault="003D7F1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83000" w:rsidRPr="00132658" w:rsidTr="002A6F6A">
      <w:trPr>
        <w:cantSplit/>
        <w:trHeight w:hRule="exact" w:val="1400"/>
        <w:tblHeader/>
      </w:trPr>
      <w:tc>
        <w:tcPr>
          <w:tcW w:w="8505" w:type="dxa"/>
          <w:vAlign w:val="center"/>
        </w:tcPr>
        <w:p w:rsidR="00290BD9" w:rsidRPr="00705C9D" w:rsidRDefault="00290BD9" w:rsidP="00290BD9">
          <w:pPr>
            <w:pStyle w:val="NTGFooter1items"/>
            <w:rPr>
              <w:rStyle w:val="NTGFooterDepartmentNameChar"/>
            </w:rPr>
          </w:pPr>
          <w:r>
            <w:rPr>
              <w:rStyle w:val="NTGFooterDepartmentofChar"/>
            </w:rPr>
            <w:t xml:space="preserve">DEPARTMENT OF </w:t>
          </w:r>
          <w:r>
            <w:rPr>
              <w:rStyle w:val="NTGFooterDepartmentofChar"/>
              <w:rFonts w:ascii="Arial Black" w:hAnsi="Arial Black"/>
            </w:rPr>
            <w:t>INFRASTRUCTURE PLANNING AND LOGISTICS</w:t>
          </w:r>
        </w:p>
        <w:p w:rsidR="00983000" w:rsidRPr="007B5DA2" w:rsidRDefault="00290BD9" w:rsidP="00290BD9">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993835">
            <w:rPr>
              <w:noProof/>
            </w:rPr>
            <w:t>3</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993835">
            <w:rPr>
              <w:noProof/>
            </w:rPr>
            <w:t>3</w:t>
          </w:r>
          <w:r>
            <w:rPr>
              <w:noProof/>
            </w:rPr>
            <w:fldChar w:fldCharType="end"/>
          </w:r>
          <w:r w:rsidRPr="007B5DA2">
            <w:tab/>
          </w:r>
          <w:r>
            <w:t>18 June 2019</w:t>
          </w:r>
        </w:p>
      </w:tc>
      <w:tc>
        <w:tcPr>
          <w:tcW w:w="2268" w:type="dxa"/>
          <w:vAlign w:val="center"/>
        </w:tcPr>
        <w:p w:rsidR="00983000" w:rsidRPr="00DC1F0F" w:rsidRDefault="00983000" w:rsidP="00B11C67">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993835">
            <w:rPr>
              <w:noProof/>
              <w:sz w:val="20"/>
            </w:rPr>
            <w:t>3</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993835">
            <w:rPr>
              <w:noProof/>
              <w:sz w:val="20"/>
            </w:rPr>
            <w:t>3</w:t>
          </w:r>
          <w:r w:rsidRPr="00DC1F0F">
            <w:rPr>
              <w:noProof/>
              <w:sz w:val="20"/>
            </w:rPr>
            <w:fldChar w:fldCharType="end"/>
          </w:r>
        </w:p>
      </w:tc>
    </w:tr>
  </w:tbl>
  <w:p w:rsidR="00983000" w:rsidRPr="00B11C67" w:rsidRDefault="00983000" w:rsidP="00B11C67">
    <w:pPr>
      <w:pStyle w:val="Footer"/>
      <w:rPr>
        <w:rStyle w:val="NTGFooter2deptpagenumCha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83000" w:rsidRPr="00132658" w:rsidTr="007D4893">
      <w:trPr>
        <w:cantSplit/>
        <w:trHeight w:hRule="exact" w:val="1400"/>
        <w:tblHeader/>
      </w:trPr>
      <w:tc>
        <w:tcPr>
          <w:tcW w:w="8505" w:type="dxa"/>
          <w:vAlign w:val="center"/>
        </w:tcPr>
        <w:p w:rsidR="00983000" w:rsidRPr="00705C9D" w:rsidRDefault="00983000" w:rsidP="007B5DA2">
          <w:pPr>
            <w:pStyle w:val="NTGFooter1items"/>
            <w:rPr>
              <w:rStyle w:val="NTGFooterDepartmentNameChar"/>
            </w:rPr>
          </w:pPr>
          <w:r>
            <w:rPr>
              <w:rStyle w:val="NTGFooterDepartmentofChar"/>
            </w:rPr>
            <w:t xml:space="preserve">DEPARTMENT OF </w:t>
          </w:r>
          <w:r w:rsidR="00290BD9">
            <w:rPr>
              <w:rStyle w:val="NTGFooterDepartmentofChar"/>
              <w:rFonts w:ascii="Arial Black" w:hAnsi="Arial Black"/>
            </w:rPr>
            <w:t>INFRASTRUCTURE PLANNING AND LOGISTICS</w:t>
          </w:r>
        </w:p>
        <w:p w:rsidR="00983000" w:rsidRPr="007B5DA2" w:rsidRDefault="00983000" w:rsidP="00290BD9">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993835">
            <w:rPr>
              <w:noProof/>
            </w:rPr>
            <w:t>1</w:t>
          </w:r>
          <w:r w:rsidRPr="007B5DA2">
            <w:fldChar w:fldCharType="end"/>
          </w:r>
          <w:r w:rsidRPr="007B5DA2">
            <w:t xml:space="preserve"> of </w:t>
          </w:r>
          <w:r w:rsidR="00DB6D0A">
            <w:rPr>
              <w:noProof/>
            </w:rPr>
            <w:fldChar w:fldCharType="begin"/>
          </w:r>
          <w:r w:rsidR="00DB6D0A">
            <w:rPr>
              <w:noProof/>
            </w:rPr>
            <w:instrText xml:space="preserve"> NUMPAGES  \* Arabic  \* MERGEFORMAT </w:instrText>
          </w:r>
          <w:r w:rsidR="00DB6D0A">
            <w:rPr>
              <w:noProof/>
            </w:rPr>
            <w:fldChar w:fldCharType="separate"/>
          </w:r>
          <w:r w:rsidR="00993835">
            <w:rPr>
              <w:noProof/>
            </w:rPr>
            <w:t>3</w:t>
          </w:r>
          <w:r w:rsidR="00DB6D0A">
            <w:rPr>
              <w:noProof/>
            </w:rPr>
            <w:fldChar w:fldCharType="end"/>
          </w:r>
          <w:r w:rsidRPr="007B5DA2">
            <w:tab/>
          </w:r>
          <w:r w:rsidR="00290BD9">
            <w:t>18 June 2019</w:t>
          </w:r>
        </w:p>
      </w:tc>
      <w:tc>
        <w:tcPr>
          <w:tcW w:w="2268" w:type="dxa"/>
          <w:vAlign w:val="center"/>
        </w:tcPr>
        <w:p w:rsidR="00983000" w:rsidRPr="001E14EB" w:rsidRDefault="00983000" w:rsidP="00B606A1">
          <w:pPr>
            <w:spacing w:after="0"/>
            <w:jc w:val="right"/>
          </w:pPr>
          <w:r>
            <w:rPr>
              <w:noProof/>
              <w:lang w:eastAsia="en-AU"/>
            </w:rPr>
            <w:drawing>
              <wp:inline distT="0" distB="0" distL="0" distR="0" wp14:anchorId="79DA9CA5" wp14:editId="52B858BB">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F1B" w:rsidRDefault="003D7F1B" w:rsidP="007332FF">
      <w:r>
        <w:separator/>
      </w:r>
    </w:p>
  </w:footnote>
  <w:footnote w:type="continuationSeparator" w:id="0">
    <w:p w:rsidR="003D7F1B" w:rsidRDefault="003D7F1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993835" w:rsidP="002926BC">
        <w:pPr>
          <w:pStyle w:val="Header"/>
          <w:tabs>
            <w:tab w:val="clear" w:pos="9026"/>
          </w:tabs>
          <w:ind w:right="-568"/>
        </w:pPr>
        <w:r>
          <w:t>Lane filtering - Frequently asked questions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rsidR="00983000" w:rsidRDefault="00404E04" w:rsidP="003D7F1B">
        <w:pPr>
          <w:pStyle w:val="Title"/>
        </w:pPr>
        <w:r>
          <w:t xml:space="preserve">Lane </w:t>
        </w:r>
        <w:r w:rsidR="00993835">
          <w:t>f</w:t>
        </w:r>
        <w:r>
          <w:t xml:space="preserve">iltering </w:t>
        </w:r>
        <w:r w:rsidRPr="003D7F1B">
          <w:t xml:space="preserve">- Frequently </w:t>
        </w:r>
        <w:r w:rsidR="00993835">
          <w:t>a</w:t>
        </w:r>
        <w:r w:rsidRPr="003D7F1B">
          <w:t xml:space="preserve">sked </w:t>
        </w:r>
        <w:r w:rsidR="00993835">
          <w:t>q</w:t>
        </w:r>
        <w:r w:rsidRPr="003D7F1B">
          <w:t>uestions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F2279"/>
    <w:multiLevelType w:val="hybridMultilevel"/>
    <w:tmpl w:val="829C12D2"/>
    <w:lvl w:ilvl="0" w:tplc="40CAD676">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E655CB3"/>
    <w:multiLevelType w:val="hybridMultilevel"/>
    <w:tmpl w:val="20DE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38B6EC4"/>
    <w:multiLevelType w:val="hybridMultilevel"/>
    <w:tmpl w:val="5D5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E02DA7"/>
    <w:multiLevelType w:val="hybridMultilevel"/>
    <w:tmpl w:val="1E92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4AF2323"/>
    <w:multiLevelType w:val="multilevel"/>
    <w:tmpl w:val="2258EEA0"/>
    <w:numStyleLink w:val="NTGStandardNumList"/>
  </w:abstractNum>
  <w:abstractNum w:abstractNumId="43" w15:restartNumberingAfterBreak="0">
    <w:nsid w:val="44D73792"/>
    <w:multiLevelType w:val="hybridMultilevel"/>
    <w:tmpl w:val="FC9449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4D90555D"/>
    <w:multiLevelType w:val="multilevel"/>
    <w:tmpl w:val="2258EEA0"/>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708041E"/>
    <w:multiLevelType w:val="multilevel"/>
    <w:tmpl w:val="2258EEA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583359D9"/>
    <w:multiLevelType w:val="multilevel"/>
    <w:tmpl w:val="3E5E177A"/>
    <w:name w:val="NTG Table Bullet List332222222"/>
    <w:numStyleLink w:val="Tablenumberlist"/>
  </w:abstractNum>
  <w:abstractNum w:abstractNumId="57"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E21323"/>
    <w:multiLevelType w:val="multilevel"/>
    <w:tmpl w:val="4E6AC8F6"/>
    <w:numStyleLink w:val="Numberlist"/>
  </w:abstractNum>
  <w:abstractNum w:abstractNumId="60" w15:restartNumberingAfterBreak="0">
    <w:nsid w:val="5B9A5FFE"/>
    <w:multiLevelType w:val="multilevel"/>
    <w:tmpl w:val="0C78A7AC"/>
    <w:name w:val="NTG Table Bullet List33222222222222"/>
    <w:numStyleLink w:val="Tablebulletlist"/>
  </w:abstractNum>
  <w:abstractNum w:abstractNumId="61" w15:restartNumberingAfterBreak="0">
    <w:nsid w:val="5D444259"/>
    <w:multiLevelType w:val="multilevel"/>
    <w:tmpl w:val="0C78A7AC"/>
    <w:name w:val="NTG Table Bullet List332222"/>
    <w:numStyleLink w:val="Tablebulletlist"/>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B432ABA"/>
    <w:multiLevelType w:val="hybridMultilevel"/>
    <w:tmpl w:val="D4A69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453664D"/>
    <w:multiLevelType w:val="multilevel"/>
    <w:tmpl w:val="0C78A7AC"/>
    <w:name w:val="NTG Table Bullet List3322222222222222222"/>
    <w:numStyleLink w:val="Tablebulletlist"/>
  </w:abstractNum>
  <w:abstractNum w:abstractNumId="72" w15:restartNumberingAfterBreak="0">
    <w:nsid w:val="76141D1E"/>
    <w:multiLevelType w:val="multilevel"/>
    <w:tmpl w:val="0C78A7AC"/>
    <w:name w:val="NTG Table Bullet List332222222222"/>
    <w:numStyleLink w:val="Tablebulletlist"/>
  </w:abstractNum>
  <w:abstractNum w:abstractNumId="73" w15:restartNumberingAfterBreak="0">
    <w:nsid w:val="765A32D4"/>
    <w:multiLevelType w:val="multilevel"/>
    <w:tmpl w:val="4E6AC8F6"/>
    <w:numStyleLink w:val="Numberlist"/>
  </w:abstractNum>
  <w:abstractNum w:abstractNumId="7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3"/>
  </w:num>
  <w:num w:numId="3">
    <w:abstractNumId w:val="75"/>
  </w:num>
  <w:num w:numId="4">
    <w:abstractNumId w:val="45"/>
  </w:num>
  <w:num w:numId="5">
    <w:abstractNumId w:val="29"/>
  </w:num>
  <w:num w:numId="6">
    <w:abstractNumId w:val="17"/>
  </w:num>
  <w:num w:numId="7">
    <w:abstractNumId w:val="51"/>
  </w:num>
  <w:num w:numId="8">
    <w:abstractNumId w:val="26"/>
  </w:num>
  <w:num w:numId="9">
    <w:abstractNumId w:val="59"/>
  </w:num>
  <w:num w:numId="10">
    <w:abstractNumId w:val="22"/>
  </w:num>
  <w:num w:numId="11">
    <w:abstractNumId w:val="64"/>
  </w:num>
  <w:num w:numId="12">
    <w:abstractNumId w:val="19"/>
  </w:num>
  <w:num w:numId="13">
    <w:abstractNumId w:val="1"/>
  </w:num>
  <w:num w:numId="14">
    <w:abstractNumId w:val="62"/>
  </w:num>
  <w:num w:numId="15">
    <w:abstractNumId w:val="28"/>
  </w:num>
  <w:num w:numId="16">
    <w:abstractNumId w:val="63"/>
  </w:num>
  <w:num w:numId="17">
    <w:abstractNumId w:val="73"/>
  </w:num>
  <w:num w:numId="18">
    <w:abstractNumId w:val="58"/>
  </w:num>
  <w:num w:numId="19">
    <w:abstractNumId w:val="49"/>
  </w:num>
  <w:num w:numId="20">
    <w:abstractNumId w:val="53"/>
  </w:num>
  <w:num w:numId="21">
    <w:abstractNumId w:val="39"/>
  </w:num>
  <w:num w:numId="22">
    <w:abstractNumId w:val="57"/>
  </w:num>
  <w:num w:numId="23">
    <w:abstractNumId w:val="48"/>
  </w:num>
  <w:num w:numId="24">
    <w:abstractNumId w:val="41"/>
  </w:num>
  <w:num w:numId="25">
    <w:abstractNumId w:val="37"/>
  </w:num>
  <w:num w:numId="26">
    <w:abstractNumId w:val="13"/>
  </w:num>
  <w:num w:numId="27">
    <w:abstractNumId w:val="74"/>
  </w:num>
  <w:num w:numId="28">
    <w:abstractNumId w:val="36"/>
  </w:num>
  <w:num w:numId="29">
    <w:abstractNumId w:val="30"/>
  </w:num>
  <w:num w:numId="30">
    <w:abstractNumId w:val="0"/>
  </w:num>
  <w:num w:numId="31">
    <w:abstractNumId w:val="40"/>
  </w:num>
  <w:num w:numId="32">
    <w:abstractNumId w:val="12"/>
  </w:num>
  <w:num w:numId="33">
    <w:abstractNumId w:val="65"/>
  </w:num>
  <w:num w:numId="34">
    <w:abstractNumId w:val="33"/>
  </w:num>
  <w:num w:numId="35">
    <w:abstractNumId w:val="50"/>
  </w:num>
  <w:num w:numId="36">
    <w:abstractNumId w:val="66"/>
  </w:num>
  <w:num w:numId="37">
    <w:abstractNumId w:val="69"/>
  </w:num>
  <w:num w:numId="38">
    <w:abstractNumId w:val="16"/>
  </w:num>
  <w:num w:numId="39">
    <w:abstractNumId w:val="27"/>
  </w:num>
  <w:num w:numId="40">
    <w:abstractNumId w:val="70"/>
  </w:num>
  <w:num w:numId="41">
    <w:abstractNumId w:val="2"/>
  </w:num>
  <w:num w:numId="42">
    <w:abstractNumId w:val="3"/>
  </w:num>
  <w:num w:numId="43">
    <w:abstractNumId w:val="47"/>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num>
  <w:num w:numId="46">
    <w:abstractNumId w:val="68"/>
  </w:num>
  <w:num w:numId="47">
    <w:abstractNumId w:val="5"/>
  </w:num>
  <w:num w:numId="48">
    <w:abstractNumId w:val="9"/>
  </w:num>
  <w:num w:numId="49">
    <w:abstractNumId w:val="10"/>
  </w:num>
  <w:num w:numId="50">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1B"/>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342B"/>
    <w:rsid w:val="000E5DD2"/>
    <w:rsid w:val="000F2958"/>
    <w:rsid w:val="000F3850"/>
    <w:rsid w:val="00104E7F"/>
    <w:rsid w:val="001137EC"/>
    <w:rsid w:val="001152F5"/>
    <w:rsid w:val="00117743"/>
    <w:rsid w:val="00117F5B"/>
    <w:rsid w:val="00132658"/>
    <w:rsid w:val="00150DC0"/>
    <w:rsid w:val="00156CD4"/>
    <w:rsid w:val="0016153B"/>
    <w:rsid w:val="00164A3E"/>
    <w:rsid w:val="00166FF6"/>
    <w:rsid w:val="00176123"/>
    <w:rsid w:val="00181620"/>
    <w:rsid w:val="00192BE8"/>
    <w:rsid w:val="001957AD"/>
    <w:rsid w:val="001A2B7F"/>
    <w:rsid w:val="001A3AFD"/>
    <w:rsid w:val="001A496C"/>
    <w:rsid w:val="001A576A"/>
    <w:rsid w:val="001B19CC"/>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0BD9"/>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D7F1B"/>
    <w:rsid w:val="003E2445"/>
    <w:rsid w:val="003E3BB2"/>
    <w:rsid w:val="003F5B58"/>
    <w:rsid w:val="0040222A"/>
    <w:rsid w:val="004047BC"/>
    <w:rsid w:val="00404E04"/>
    <w:rsid w:val="004100F7"/>
    <w:rsid w:val="00414CB3"/>
    <w:rsid w:val="0041563D"/>
    <w:rsid w:val="00426E25"/>
    <w:rsid w:val="00427D9C"/>
    <w:rsid w:val="00427E7E"/>
    <w:rsid w:val="00443B6E"/>
    <w:rsid w:val="0045420A"/>
    <w:rsid w:val="004554D4"/>
    <w:rsid w:val="00461744"/>
    <w:rsid w:val="00466185"/>
    <w:rsid w:val="00466303"/>
    <w:rsid w:val="004668A7"/>
    <w:rsid w:val="00466D96"/>
    <w:rsid w:val="00467747"/>
    <w:rsid w:val="00470017"/>
    <w:rsid w:val="00473C98"/>
    <w:rsid w:val="00474965"/>
    <w:rsid w:val="00482DF8"/>
    <w:rsid w:val="004864DE"/>
    <w:rsid w:val="00494BE5"/>
    <w:rsid w:val="004A0EBA"/>
    <w:rsid w:val="004A2538"/>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5386"/>
    <w:rsid w:val="00597234"/>
    <w:rsid w:val="005A4AC0"/>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142"/>
    <w:rsid w:val="007859CD"/>
    <w:rsid w:val="007907E4"/>
    <w:rsid w:val="00796461"/>
    <w:rsid w:val="007A6A4F"/>
    <w:rsid w:val="007B03F5"/>
    <w:rsid w:val="007B5C09"/>
    <w:rsid w:val="007B5DA2"/>
    <w:rsid w:val="007C0966"/>
    <w:rsid w:val="007C19E7"/>
    <w:rsid w:val="007C5CFD"/>
    <w:rsid w:val="007C6D9F"/>
    <w:rsid w:val="007D4893"/>
    <w:rsid w:val="007E70CF"/>
    <w:rsid w:val="007E74A4"/>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35A9"/>
    <w:rsid w:val="00877BC5"/>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2024D"/>
    <w:rsid w:val="00925F0F"/>
    <w:rsid w:val="00932F6B"/>
    <w:rsid w:val="009468BC"/>
    <w:rsid w:val="009616DF"/>
    <w:rsid w:val="0096542F"/>
    <w:rsid w:val="00967FA7"/>
    <w:rsid w:val="00971645"/>
    <w:rsid w:val="00977919"/>
    <w:rsid w:val="00983000"/>
    <w:rsid w:val="009870FA"/>
    <w:rsid w:val="009921C3"/>
    <w:rsid w:val="00993835"/>
    <w:rsid w:val="0099551D"/>
    <w:rsid w:val="009A5897"/>
    <w:rsid w:val="009A5F24"/>
    <w:rsid w:val="009B0B3E"/>
    <w:rsid w:val="009B1913"/>
    <w:rsid w:val="009B6657"/>
    <w:rsid w:val="009D0EB5"/>
    <w:rsid w:val="009D14F9"/>
    <w:rsid w:val="009D2B74"/>
    <w:rsid w:val="009D63FF"/>
    <w:rsid w:val="009E175D"/>
    <w:rsid w:val="009E3CC2"/>
    <w:rsid w:val="009F06BD"/>
    <w:rsid w:val="009F2A4D"/>
    <w:rsid w:val="00A00828"/>
    <w:rsid w:val="00A03290"/>
    <w:rsid w:val="00A0387E"/>
    <w:rsid w:val="00A07490"/>
    <w:rsid w:val="00A10655"/>
    <w:rsid w:val="00A12B64"/>
    <w:rsid w:val="00A22C38"/>
    <w:rsid w:val="00A25193"/>
    <w:rsid w:val="00A26E80"/>
    <w:rsid w:val="00A31AE8"/>
    <w:rsid w:val="00A3739D"/>
    <w:rsid w:val="00A37DDA"/>
    <w:rsid w:val="00A45005"/>
    <w:rsid w:val="00A76790"/>
    <w:rsid w:val="00A925EC"/>
    <w:rsid w:val="00A929AA"/>
    <w:rsid w:val="00A92B6B"/>
    <w:rsid w:val="00AA541E"/>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22FF"/>
    <w:rsid w:val="00C64EA3"/>
    <w:rsid w:val="00C72867"/>
    <w:rsid w:val="00C75E81"/>
    <w:rsid w:val="00C86609"/>
    <w:rsid w:val="00C92B4C"/>
    <w:rsid w:val="00C954F6"/>
    <w:rsid w:val="00CA6BC5"/>
    <w:rsid w:val="00CC61CD"/>
    <w:rsid w:val="00CC737B"/>
    <w:rsid w:val="00CD5011"/>
    <w:rsid w:val="00CE640F"/>
    <w:rsid w:val="00CE76BC"/>
    <w:rsid w:val="00CF540E"/>
    <w:rsid w:val="00D02F07"/>
    <w:rsid w:val="00D27EBE"/>
    <w:rsid w:val="00D36A49"/>
    <w:rsid w:val="00D517C6"/>
    <w:rsid w:val="00D71D84"/>
    <w:rsid w:val="00D72464"/>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61BA2"/>
    <w:rsid w:val="00E63864"/>
    <w:rsid w:val="00E6403F"/>
    <w:rsid w:val="00E770C4"/>
    <w:rsid w:val="00E828DC"/>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BC141"/>
  <w15:docId w15:val="{C8D70107-6EC4-4AB2-B6D8-762A5402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F99"/>
  </w:style>
  <w:style w:type="paragraph" w:styleId="Heading1">
    <w:name w:val="heading 1"/>
    <w:basedOn w:val="Normal"/>
    <w:next w:val="Normal"/>
    <w:link w:val="Heading1Char"/>
    <w:uiPriority w:val="1"/>
    <w:qFormat/>
    <w:rsid w:val="001A576A"/>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1A576A"/>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aliases w:val="NTG title"/>
    <w:next w:val="Normal"/>
    <w:link w:val="TitleChar"/>
    <w:uiPriority w:val="10"/>
    <w:qFormat/>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aliases w:val="NTG title Char"/>
    <w:basedOn w:val="DefaultParagraphFont"/>
    <w:link w:val="Title"/>
    <w:uiPriority w:val="10"/>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35"/>
    <w:unhideWhenUsed/>
    <w:rsid w:val="00F858F2"/>
    <w:rPr>
      <w:iCs/>
      <w:sz w:val="20"/>
      <w:szCs w:val="18"/>
    </w:rPr>
  </w:style>
  <w:style w:type="numbering" w:customStyle="1" w:styleId="NTGStandardNumList">
    <w:name w:val="NTG Standard Num List"/>
    <w:uiPriority w:val="99"/>
    <w:rsid w:val="003D7F1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afety.nt.gov.au/safety-topics/motorcyclis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t.gov.au/driving/driverlicence/get-your-licence/get-your-motorbike-licence/sit-your-practical-riding-tes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f\Downloads\ntg-general-portrait-word-template.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D75E-4E37-4B93-A8AE-2A839834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ntg-general-portrait-word-template.dotx</Template>
  <TotalTime>0</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rules for Lane Filtering - Frequently Asked Questions</vt:lpstr>
    </vt:vector>
  </TitlesOfParts>
  <Company>Northern Territory Government</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filtering - Frequently asked questions</dc:title>
  <dc:creator>Northern Territory Government</dc:creator>
  <cp:lastModifiedBy>Ashlee McInnes</cp:lastModifiedBy>
  <cp:revision>2</cp:revision>
  <cp:lastPrinted>2016-02-04T04:37:00Z</cp:lastPrinted>
  <dcterms:created xsi:type="dcterms:W3CDTF">2019-06-21T04:36:00Z</dcterms:created>
  <dcterms:modified xsi:type="dcterms:W3CDTF">2019-06-21T04:36:00Z</dcterms:modified>
</cp:coreProperties>
</file>